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35" w:rsidRPr="00B47335" w:rsidRDefault="00B47335" w:rsidP="00B47335">
      <w:pPr>
        <w:pStyle w:val="a3"/>
        <w:jc w:val="center"/>
        <w:rPr>
          <w:rFonts w:ascii="Times New Roman" w:hAnsi="Times New Roman" w:cs="Times New Roman"/>
          <w:b/>
          <w:sz w:val="28"/>
          <w:szCs w:val="28"/>
        </w:rPr>
      </w:pPr>
      <w:r w:rsidRPr="00B47335">
        <w:rPr>
          <w:rFonts w:ascii="Times New Roman" w:hAnsi="Times New Roman" w:cs="Times New Roman"/>
          <w:b/>
          <w:sz w:val="28"/>
          <w:szCs w:val="28"/>
        </w:rPr>
        <w:t>Личный финансовый план</w:t>
      </w:r>
    </w:p>
    <w:p w:rsidR="00B47335" w:rsidRPr="00B47335" w:rsidRDefault="00B47335" w:rsidP="00B47335">
      <w:pPr>
        <w:pStyle w:val="a3"/>
        <w:jc w:val="both"/>
        <w:rPr>
          <w:rFonts w:ascii="Times New Roman" w:hAnsi="Times New Roman" w:cs="Times New Roman"/>
          <w:sz w:val="28"/>
          <w:szCs w:val="28"/>
        </w:rPr>
      </w:pP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Личный финансовый план – долгосрочный прогноз финансовых потоков семьи (доходов и расходов). Это инструмент, который нужен не для того, чтобы тратить меньше, а чтобы получить больше за те же деньги. Он помогает наметить важные и интересные цели, распределить зарабатываемые деньги. Провести такую оптимизацию расходов в уме невозможно, ведь в течение нескольких лет мы совершаем огромное количество маленьких и больших финансовых операций. А финансовый план позволяет, с одной стороны, увидеть картину своего финансового будущего, а с другой, проработать в деталях любую ее часть.</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Часто можно услышать мнение, что если денег нет, то никакой план ситуацию не изменит. Однако опыт показывает, что наибольшую пользу финансовое планирование приносит как раз в ситуации, когда денег мало. Ведь именно в этой ситуации «цена» ошибки при принятии фина</w:t>
      </w:r>
      <w:r>
        <w:rPr>
          <w:rFonts w:ascii="Times New Roman" w:hAnsi="Times New Roman" w:cs="Times New Roman"/>
          <w:sz w:val="28"/>
          <w:szCs w:val="28"/>
        </w:rPr>
        <w:t>нсовых решений особенно высока.</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 xml:space="preserve">План помогает провести анализ того, насколько выполнимы поставленные цели и что нужно </w:t>
      </w:r>
      <w:proofErr w:type="gramStart"/>
      <w:r w:rsidRPr="00B47335">
        <w:rPr>
          <w:rFonts w:ascii="Times New Roman" w:hAnsi="Times New Roman" w:cs="Times New Roman"/>
          <w:sz w:val="28"/>
          <w:szCs w:val="28"/>
        </w:rPr>
        <w:t>изменить</w:t>
      </w:r>
      <w:proofErr w:type="gramEnd"/>
      <w:r w:rsidRPr="00B47335">
        <w:rPr>
          <w:rFonts w:ascii="Times New Roman" w:hAnsi="Times New Roman" w:cs="Times New Roman"/>
          <w:sz w:val="28"/>
          <w:szCs w:val="28"/>
        </w:rPr>
        <w:t xml:space="preserve"> в текущей ситуации для их достижения в оптимальные сроки. План позволяет просчитать, как отразятся те или иные финансовые решения на жизни семьи, например, решение о покупке квартиры в кредит, или смене работы, или открытии собственного бизнеса. План является картой денежного потока, при помощи которой удоб</w:t>
      </w:r>
      <w:r>
        <w:rPr>
          <w:rFonts w:ascii="Times New Roman" w:hAnsi="Times New Roman" w:cs="Times New Roman"/>
          <w:sz w:val="28"/>
          <w:szCs w:val="28"/>
        </w:rPr>
        <w:t>но управлять движением денег.</w:t>
      </w:r>
    </w:p>
    <w:p w:rsid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Важно отметить, что план помогает отслеживать продвижение в направлении целей, вовремя замечать проблемы, корректировать расходы при изменении ситуации, а также сохранять мотивацию при работе над долгосрочными и сложными целя</w:t>
      </w:r>
      <w:r>
        <w:rPr>
          <w:rFonts w:ascii="Times New Roman" w:hAnsi="Times New Roman" w:cs="Times New Roman"/>
          <w:sz w:val="28"/>
          <w:szCs w:val="28"/>
        </w:rPr>
        <w:t>ми.</w:t>
      </w:r>
    </w:p>
    <w:p w:rsidR="00B47335" w:rsidRPr="00B47335" w:rsidRDefault="00B47335" w:rsidP="00B47335">
      <w:pPr>
        <w:pStyle w:val="a3"/>
        <w:ind w:firstLine="567"/>
        <w:jc w:val="both"/>
        <w:rPr>
          <w:rFonts w:ascii="Times New Roman" w:hAnsi="Times New Roman" w:cs="Times New Roman"/>
          <w:sz w:val="28"/>
          <w:szCs w:val="28"/>
        </w:rPr>
      </w:pPr>
    </w:p>
    <w:p w:rsidR="00B47335" w:rsidRPr="00B47335" w:rsidRDefault="00B47335" w:rsidP="00B47335">
      <w:pPr>
        <w:pStyle w:val="a3"/>
        <w:ind w:firstLine="567"/>
        <w:jc w:val="both"/>
        <w:rPr>
          <w:rFonts w:ascii="Times New Roman" w:hAnsi="Times New Roman" w:cs="Times New Roman"/>
          <w:b/>
          <w:sz w:val="28"/>
          <w:szCs w:val="28"/>
        </w:rPr>
      </w:pPr>
      <w:r w:rsidRPr="00B47335">
        <w:rPr>
          <w:rFonts w:ascii="Times New Roman" w:hAnsi="Times New Roman" w:cs="Times New Roman"/>
          <w:b/>
          <w:sz w:val="28"/>
          <w:szCs w:val="28"/>
        </w:rPr>
        <w:t>Что нужно сделать, чтобы составить личный финансовый план?</w:t>
      </w:r>
    </w:p>
    <w:p w:rsidR="00B47335" w:rsidRPr="00B47335" w:rsidRDefault="00B47335" w:rsidP="00B47335">
      <w:pPr>
        <w:pStyle w:val="a3"/>
        <w:ind w:firstLine="567"/>
        <w:jc w:val="both"/>
        <w:rPr>
          <w:rFonts w:ascii="Times New Roman" w:hAnsi="Times New Roman" w:cs="Times New Roman"/>
          <w:sz w:val="28"/>
          <w:szCs w:val="28"/>
        </w:rPr>
      </w:pP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Проанализировать текущую ситуацию, основываясь на подробном учете доходов и расходов в течение 2–3 месяцев. Сам по себе учет дает хороший эффект, но все же лучше рассматривать учет лишь как первый шаг в составлении личного финансового плана.</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Сформулировать цели, которые хотелось бы достичь к определенному сроку: не только большие цели, такие как покупка недвижимости или автомобиля, но и маленькие цели – расходы на отпуск, покупку одежды, мобильного телефона или телевизора. Следует иметь в виду, что чем длиннее срок, на который составляется план, тем масштабнее цели можно предусмотреть: в план на месяц не заложишь покупку квартиры или открытие собственного бизнеса.</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Наилучший эффект дают планы, составленные на период 3–5 лет и дольше.</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С помощью плана поступления и расходования средств определить наиболее подходящую и выполнимую комбинацию целей. Если план показывает, что на все желаемые цели не хватает денег, то необходимо или отказаться от каких-либо целей, либо подумать над поиском дополнительных источников доходов.</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Подобрать финансовые инструменты (кредитные или инвестиционные), с помощью которых можно получить</w:t>
      </w:r>
      <w:r>
        <w:rPr>
          <w:rFonts w:ascii="Times New Roman" w:hAnsi="Times New Roman" w:cs="Times New Roman"/>
          <w:sz w:val="28"/>
          <w:szCs w:val="28"/>
        </w:rPr>
        <w:t xml:space="preserve"> результат быстрее или дешевле.</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lastRenderedPageBreak/>
        <w:t>Не стоит относиться к финансовому плану, как к документу, который должен быть реализован в неизменном виде. Поскольку ситуация в жизни постоянно меняется, план обязательно нужно корректировать в со</w:t>
      </w:r>
      <w:r>
        <w:rPr>
          <w:rFonts w:ascii="Times New Roman" w:hAnsi="Times New Roman" w:cs="Times New Roman"/>
          <w:sz w:val="28"/>
          <w:szCs w:val="28"/>
        </w:rPr>
        <w:t>ответствии с этими изменениями.</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С составления финансового плана или обращения к нему должно начинаться принятие любых финансовых решений. К сожалению, зачастую невозможно в уме проанализировать, как повлияет то или иное решение на дальнейшую жизнь. Очень многие люди оказываются в затруднительном положении в результате неразумного использования кредитов. В большинстве случаев проблемы можно было спрогнозировать зара</w:t>
      </w:r>
      <w:r>
        <w:rPr>
          <w:rFonts w:ascii="Times New Roman" w:hAnsi="Times New Roman" w:cs="Times New Roman"/>
          <w:sz w:val="28"/>
          <w:szCs w:val="28"/>
        </w:rPr>
        <w:t>нее и вовремя изменить решение.</w:t>
      </w:r>
    </w:p>
    <w:p w:rsidR="00B47335" w:rsidRPr="00B47335" w:rsidRDefault="00B47335" w:rsidP="00B47335">
      <w:pPr>
        <w:pStyle w:val="a3"/>
        <w:ind w:firstLine="567"/>
        <w:jc w:val="both"/>
        <w:rPr>
          <w:rFonts w:ascii="Times New Roman" w:hAnsi="Times New Roman" w:cs="Times New Roman"/>
          <w:b/>
          <w:sz w:val="28"/>
          <w:szCs w:val="28"/>
        </w:rPr>
      </w:pPr>
      <w:r w:rsidRPr="00B47335">
        <w:rPr>
          <w:rFonts w:ascii="Times New Roman" w:hAnsi="Times New Roman" w:cs="Times New Roman"/>
          <w:b/>
          <w:sz w:val="28"/>
          <w:szCs w:val="28"/>
        </w:rPr>
        <w:t>Пример.</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Если план покажет, что собрать сумму для покупки желаемой недвижимости получится только через 30 лет, это не означает, что данная цель не реализуема раньше этого срока. Следует подобрать финансовые инструменты, которые ускорят получение результата.</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 xml:space="preserve">Можно построить план исходя из предположения, что квартира приобретается немедленно при помощи ипотечного банковского кредита. Однако после уплаты ежемесячного платежа по кредиту будет </w:t>
      </w:r>
      <w:proofErr w:type="gramStart"/>
      <w:r w:rsidRPr="00B47335">
        <w:rPr>
          <w:rFonts w:ascii="Times New Roman" w:hAnsi="Times New Roman" w:cs="Times New Roman"/>
          <w:sz w:val="28"/>
          <w:szCs w:val="28"/>
        </w:rPr>
        <w:t>оставаться слишком мало</w:t>
      </w:r>
      <w:proofErr w:type="gramEnd"/>
      <w:r w:rsidRPr="00B47335">
        <w:rPr>
          <w:rFonts w:ascii="Times New Roman" w:hAnsi="Times New Roman" w:cs="Times New Roman"/>
          <w:sz w:val="28"/>
          <w:szCs w:val="28"/>
        </w:rPr>
        <w:t xml:space="preserve"> денег для комфортной жизни семьи.</w:t>
      </w:r>
    </w:p>
    <w:p w:rsidR="00B47335" w:rsidRDefault="00B47335" w:rsidP="00B47335">
      <w:pPr>
        <w:pStyle w:val="a3"/>
        <w:ind w:firstLine="567"/>
        <w:jc w:val="both"/>
        <w:rPr>
          <w:rFonts w:ascii="Times New Roman" w:hAnsi="Times New Roman" w:cs="Times New Roman"/>
          <w:sz w:val="28"/>
          <w:szCs w:val="28"/>
        </w:rPr>
      </w:pP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Рассм</w:t>
      </w:r>
      <w:r>
        <w:rPr>
          <w:rFonts w:ascii="Times New Roman" w:hAnsi="Times New Roman" w:cs="Times New Roman"/>
          <w:sz w:val="28"/>
          <w:szCs w:val="28"/>
        </w:rPr>
        <w:t>отрите еще несколько вариантов:</w:t>
      </w:r>
    </w:p>
    <w:p w:rsidR="00B47335" w:rsidRPr="00B47335" w:rsidRDefault="00B47335" w:rsidP="00B47335">
      <w:pPr>
        <w:pStyle w:val="a3"/>
        <w:numPr>
          <w:ilvl w:val="0"/>
          <w:numId w:val="1"/>
        </w:numPr>
        <w:jc w:val="both"/>
        <w:rPr>
          <w:rFonts w:ascii="Times New Roman" w:hAnsi="Times New Roman" w:cs="Times New Roman"/>
          <w:sz w:val="28"/>
          <w:szCs w:val="28"/>
        </w:rPr>
      </w:pPr>
      <w:r w:rsidRPr="00B47335">
        <w:rPr>
          <w:rFonts w:ascii="Times New Roman" w:hAnsi="Times New Roman" w:cs="Times New Roman"/>
          <w:sz w:val="28"/>
          <w:szCs w:val="28"/>
        </w:rPr>
        <w:t>покупку квартиры через 1–2 года – накопленный за это время первоначальный взнос уменьшит размер кредита и, следовательно, размер ежемесячных платежей,</w:t>
      </w:r>
    </w:p>
    <w:p w:rsidR="00B47335" w:rsidRPr="00B47335" w:rsidRDefault="00B47335" w:rsidP="00B47335">
      <w:pPr>
        <w:pStyle w:val="a3"/>
        <w:numPr>
          <w:ilvl w:val="0"/>
          <w:numId w:val="1"/>
        </w:numPr>
        <w:jc w:val="both"/>
        <w:rPr>
          <w:rFonts w:ascii="Times New Roman" w:hAnsi="Times New Roman" w:cs="Times New Roman"/>
          <w:sz w:val="28"/>
          <w:szCs w:val="28"/>
        </w:rPr>
      </w:pPr>
      <w:r w:rsidRPr="00B47335">
        <w:rPr>
          <w:rFonts w:ascii="Times New Roman" w:hAnsi="Times New Roman" w:cs="Times New Roman"/>
          <w:sz w:val="28"/>
          <w:szCs w:val="28"/>
        </w:rPr>
        <w:t>инвестирование денег в различные финансовые инструменты ускорит накопление желаемой суммы,</w:t>
      </w:r>
    </w:p>
    <w:p w:rsidR="00B47335" w:rsidRPr="00B47335" w:rsidRDefault="00B47335" w:rsidP="00B47335">
      <w:pPr>
        <w:pStyle w:val="a3"/>
        <w:numPr>
          <w:ilvl w:val="0"/>
          <w:numId w:val="1"/>
        </w:numPr>
        <w:jc w:val="both"/>
        <w:rPr>
          <w:rFonts w:ascii="Times New Roman" w:hAnsi="Times New Roman" w:cs="Times New Roman"/>
          <w:sz w:val="28"/>
          <w:szCs w:val="28"/>
        </w:rPr>
      </w:pPr>
      <w:r w:rsidRPr="00B47335">
        <w:rPr>
          <w:rFonts w:ascii="Times New Roman" w:hAnsi="Times New Roman" w:cs="Times New Roman"/>
          <w:sz w:val="28"/>
          <w:szCs w:val="28"/>
        </w:rPr>
        <w:t xml:space="preserve">продажу </w:t>
      </w:r>
      <w:proofErr w:type="gramStart"/>
      <w:r w:rsidRPr="00B47335">
        <w:rPr>
          <w:rFonts w:ascii="Times New Roman" w:hAnsi="Times New Roman" w:cs="Times New Roman"/>
          <w:sz w:val="28"/>
          <w:szCs w:val="28"/>
        </w:rPr>
        <w:t>какого-либо</w:t>
      </w:r>
      <w:proofErr w:type="gramEnd"/>
      <w:r w:rsidRPr="00B47335">
        <w:rPr>
          <w:rFonts w:ascii="Times New Roman" w:hAnsi="Times New Roman" w:cs="Times New Roman"/>
          <w:sz w:val="28"/>
          <w:szCs w:val="28"/>
        </w:rPr>
        <w:t xml:space="preserve"> из имеющихся активов и т.д.</w:t>
      </w:r>
    </w:p>
    <w:p w:rsidR="00B47335" w:rsidRPr="00B47335"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Окончательное решение следует принимать только после ан</w:t>
      </w:r>
      <w:r>
        <w:rPr>
          <w:rFonts w:ascii="Times New Roman" w:hAnsi="Times New Roman" w:cs="Times New Roman"/>
          <w:sz w:val="28"/>
          <w:szCs w:val="28"/>
        </w:rPr>
        <w:t>ализа всех возможных вариантов.</w:t>
      </w:r>
    </w:p>
    <w:p w:rsidR="00A17273" w:rsidRDefault="00B47335" w:rsidP="00B47335">
      <w:pPr>
        <w:pStyle w:val="a3"/>
        <w:ind w:firstLine="567"/>
        <w:jc w:val="both"/>
        <w:rPr>
          <w:rFonts w:ascii="Times New Roman" w:hAnsi="Times New Roman" w:cs="Times New Roman"/>
          <w:sz w:val="28"/>
          <w:szCs w:val="28"/>
        </w:rPr>
      </w:pPr>
      <w:r w:rsidRPr="00B47335">
        <w:rPr>
          <w:rFonts w:ascii="Times New Roman" w:hAnsi="Times New Roman" w:cs="Times New Roman"/>
          <w:sz w:val="28"/>
          <w:szCs w:val="28"/>
        </w:rPr>
        <w:t>Поскольку предвидеть все неожиданные ситуации в жизни невозможно, следует предусмотреть в плане запас средств на экстренный случай, а также подумать о страховании от несчастных случаев и потери трудоспособности работающих членов семьи. Если вы желаете обеспечить себе действительно комфортную жизнь на пенсии, то необходимо запланировать формирование личного пенсионного фонда в виде портфеля различных активов, способных приносить так называемый пассивный доход.</w:t>
      </w:r>
    </w:p>
    <w:p w:rsidR="00F504CD" w:rsidRDefault="00F504CD" w:rsidP="00B47335">
      <w:pPr>
        <w:pStyle w:val="a3"/>
        <w:ind w:firstLine="567"/>
        <w:jc w:val="both"/>
        <w:rPr>
          <w:rFonts w:ascii="Times New Roman" w:hAnsi="Times New Roman" w:cs="Times New Roman"/>
          <w:sz w:val="28"/>
          <w:szCs w:val="28"/>
        </w:rPr>
      </w:pPr>
    </w:p>
    <w:p w:rsidR="00F504CD" w:rsidRDefault="00F504CD" w:rsidP="00B47335">
      <w:pPr>
        <w:pStyle w:val="a3"/>
        <w:ind w:firstLine="567"/>
        <w:jc w:val="both"/>
        <w:rPr>
          <w:rFonts w:ascii="Times New Roman" w:hAnsi="Times New Roman" w:cs="Times New Roman"/>
          <w:sz w:val="28"/>
          <w:szCs w:val="28"/>
        </w:rPr>
      </w:pPr>
    </w:p>
    <w:p w:rsidR="00F504CD" w:rsidRDefault="00F504CD" w:rsidP="00B47335">
      <w:pPr>
        <w:pStyle w:val="a3"/>
        <w:ind w:firstLine="567"/>
        <w:jc w:val="both"/>
        <w:rPr>
          <w:rFonts w:ascii="Times New Roman" w:hAnsi="Times New Roman" w:cs="Times New Roman"/>
          <w:sz w:val="28"/>
          <w:szCs w:val="28"/>
        </w:rPr>
      </w:pPr>
    </w:p>
    <w:p w:rsidR="00F504CD" w:rsidRDefault="00F504CD" w:rsidP="00B47335">
      <w:pPr>
        <w:pStyle w:val="a3"/>
        <w:ind w:firstLine="567"/>
        <w:jc w:val="both"/>
        <w:rPr>
          <w:rFonts w:ascii="Times New Roman" w:hAnsi="Times New Roman" w:cs="Times New Roman"/>
          <w:sz w:val="28"/>
          <w:szCs w:val="28"/>
        </w:rPr>
      </w:pPr>
    </w:p>
    <w:p w:rsidR="00F504CD" w:rsidRPr="00B47335" w:rsidRDefault="00F504CD" w:rsidP="00B47335">
      <w:pPr>
        <w:pStyle w:val="a3"/>
        <w:ind w:firstLine="567"/>
        <w:jc w:val="both"/>
        <w:rPr>
          <w:rFonts w:ascii="Times New Roman" w:hAnsi="Times New Roman" w:cs="Times New Roman"/>
          <w:sz w:val="28"/>
          <w:szCs w:val="28"/>
        </w:rPr>
      </w:pPr>
      <w:bookmarkStart w:id="0" w:name="_GoBack"/>
      <w:bookmarkEnd w:id="0"/>
    </w:p>
    <w:sectPr w:rsidR="00F504CD" w:rsidRPr="00B47335" w:rsidSect="00B4733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1C5E"/>
    <w:multiLevelType w:val="hybridMultilevel"/>
    <w:tmpl w:val="CC5457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335"/>
    <w:rsid w:val="00A17273"/>
    <w:rsid w:val="00B47335"/>
    <w:rsid w:val="00F5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3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7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49184">
      <w:bodyDiv w:val="1"/>
      <w:marLeft w:val="0"/>
      <w:marRight w:val="0"/>
      <w:marTop w:val="0"/>
      <w:marBottom w:val="0"/>
      <w:divBdr>
        <w:top w:val="none" w:sz="0" w:space="0" w:color="auto"/>
        <w:left w:val="none" w:sz="0" w:space="0" w:color="auto"/>
        <w:bottom w:val="none" w:sz="0" w:space="0" w:color="auto"/>
        <w:right w:val="none" w:sz="0" w:space="0" w:color="auto"/>
      </w:divBdr>
    </w:div>
    <w:div w:id="12774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3</cp:revision>
  <dcterms:created xsi:type="dcterms:W3CDTF">2017-09-23T19:10:00Z</dcterms:created>
  <dcterms:modified xsi:type="dcterms:W3CDTF">2017-09-23T19:20:00Z</dcterms:modified>
</cp:coreProperties>
</file>