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78" w:rsidRDefault="00470078" w:rsidP="006F763A">
      <w:pPr>
        <w:pStyle w:val="a3"/>
        <w:ind w:firstLine="0"/>
        <w:jc w:val="left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285865" cy="8336280"/>
            <wp:effectExtent l="19050" t="0" r="635" b="0"/>
            <wp:docPr id="1" name="Рисунок 1" descr="C:\Users\User\Desktop\Материал на САЙТ\Таймасхану\скан\Положэение о текущей аттест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териал на САЙТ\Таймасхану\скан\Положэение о текущей аттестаци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33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2.1.  Провести достоверное оценивание знаний обучающихся на определённом этапе обучения по образовательным программам.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2.3.  Определить перспективы индивидуальной работы с обучающимися.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2.4.  Получить объективную информацию об уровне и качестве усвоения знаний обучающимися.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E761BB" w:rsidRDefault="00E761BB" w:rsidP="00E761BB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Pr="001242C1" w:rsidRDefault="00E761BB" w:rsidP="00E761BB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 проведении работы повторно после её анализа отметка выставляется в журнал рядом с предыдущей.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обучающемуся выставляется по месяцам.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Pr="001242C1" w:rsidRDefault="00E761BB" w:rsidP="00E761BB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E761BB" w:rsidRPr="001242C1" w:rsidRDefault="00E761BB" w:rsidP="00E761BB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3.13. Оценка  личностных, метапредметных и предметных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способствующего формированию у учащихся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метапредметных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метапредметных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>ся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>азом директора школы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r w:rsidRPr="001242C1">
        <w:rPr>
          <w:rFonts w:ascii="Times New Roman" w:hAnsi="Times New Roman" w:cs="Times New Roman"/>
          <w:sz w:val="28"/>
          <w:szCs w:val="28"/>
        </w:rPr>
        <w:t>В особых случаях обучающиеся могут быть освобождены от  промежуточной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4.8. Список освобожденных от промежуточной аттестации обучающихся утверждается приказом директора школы.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(</w:t>
      </w:r>
      <w:hyperlink r:id="rId8" w:anchor="st58_2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9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10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сдается заместителям директора школы по учебной работе за две недели до начала аттестационного периода.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 xml:space="preserve"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E761BB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11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1BB" w:rsidRPr="001242C1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E761BB" w:rsidRDefault="00E761BB" w:rsidP="00E7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6.2. </w:t>
      </w:r>
      <w:r w:rsidRPr="001242C1">
        <w:rPr>
          <w:rFonts w:ascii="Times New Roman" w:hAnsi="Times New Roman" w:cs="Times New Roman"/>
          <w:sz w:val="28"/>
          <w:szCs w:val="28"/>
        </w:rPr>
        <w:t>Государственная (итоговая) аттестация обучающихся,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E761BB" w:rsidRPr="001242C1" w:rsidRDefault="00E761BB" w:rsidP="00E76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E761BB" w:rsidRPr="001242C1" w:rsidRDefault="00E761BB" w:rsidP="00E761BB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E761BB" w:rsidRPr="001242C1" w:rsidRDefault="00E761BB" w:rsidP="00E761BB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61BB" w:rsidRPr="001242C1" w:rsidRDefault="00E761BB" w:rsidP="00E761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BC9" w:rsidRDefault="00A90836"/>
    <w:sectPr w:rsidR="00C46BC9" w:rsidSect="00442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836" w:rsidRDefault="00A90836" w:rsidP="003504EB">
      <w:pPr>
        <w:spacing w:after="0" w:line="240" w:lineRule="auto"/>
      </w:pPr>
      <w:r>
        <w:separator/>
      </w:r>
    </w:p>
  </w:endnote>
  <w:endnote w:type="continuationSeparator" w:id="1">
    <w:p w:rsidR="00A90836" w:rsidRDefault="00A90836" w:rsidP="0035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836" w:rsidRDefault="00A90836" w:rsidP="003504EB">
      <w:pPr>
        <w:spacing w:after="0" w:line="240" w:lineRule="auto"/>
      </w:pPr>
      <w:r>
        <w:separator/>
      </w:r>
    </w:p>
  </w:footnote>
  <w:footnote w:type="continuationSeparator" w:id="1">
    <w:p w:rsidR="00A90836" w:rsidRDefault="00A90836" w:rsidP="00350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61BB"/>
    <w:rsid w:val="000A7554"/>
    <w:rsid w:val="003504EB"/>
    <w:rsid w:val="00360AC4"/>
    <w:rsid w:val="00442B48"/>
    <w:rsid w:val="00470078"/>
    <w:rsid w:val="006F763A"/>
    <w:rsid w:val="00A401AE"/>
    <w:rsid w:val="00A90836"/>
    <w:rsid w:val="00C256C2"/>
    <w:rsid w:val="00E30168"/>
    <w:rsid w:val="00E76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B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761BB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E761B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350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504EB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50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504EB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1981</Words>
  <Characters>11296</Characters>
  <Application>Microsoft Office Word</Application>
  <DocSecurity>0</DocSecurity>
  <Lines>94</Lines>
  <Paragraphs>26</Paragraphs>
  <ScaleCrop>false</ScaleCrop>
  <Company>Hewlett-Packard</Company>
  <LinksUpToDate>false</LinksUpToDate>
  <CharactersWithSpaces>13251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Туказ</dc:creator>
  <cp:keywords/>
  <dc:description/>
  <cp:lastModifiedBy>User</cp:lastModifiedBy>
  <cp:revision>7</cp:revision>
  <dcterms:created xsi:type="dcterms:W3CDTF">2014-11-14T05:31:00Z</dcterms:created>
  <dcterms:modified xsi:type="dcterms:W3CDTF">2019-02-07T12:21:00Z</dcterms:modified>
</cp:coreProperties>
</file>