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CF" w:rsidRPr="00346FCF" w:rsidRDefault="00346FCF" w:rsidP="00346FC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</w:rPr>
      </w:pPr>
      <w:r w:rsidRPr="00346FCF">
        <w:rPr>
          <w:rFonts w:ascii="Arial" w:eastAsia="Times New Roman" w:hAnsi="Arial" w:cs="Arial"/>
          <w:b/>
          <w:bCs/>
          <w:color w:val="222233"/>
          <w:sz w:val="29"/>
          <w:szCs w:val="29"/>
        </w:rPr>
        <w:t xml:space="preserve">Нормативная документация по профилактике суицидального поведения </w:t>
      </w:r>
      <w:proofErr w:type="gramStart"/>
      <w:r w:rsidRPr="00346FCF">
        <w:rPr>
          <w:rFonts w:ascii="Arial" w:eastAsia="Times New Roman" w:hAnsi="Arial" w:cs="Arial"/>
          <w:b/>
          <w:bCs/>
          <w:color w:val="222233"/>
          <w:sz w:val="29"/>
          <w:szCs w:val="29"/>
        </w:rPr>
        <w:t>обучающихся</w:t>
      </w:r>
      <w:proofErr w:type="gramEnd"/>
    </w:p>
    <w:p w:rsidR="00346FCF" w:rsidRPr="00346FCF" w:rsidRDefault="00346FCF" w:rsidP="00346FCF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15"/>
          <w:szCs w:val="15"/>
        </w:rPr>
      </w:pPr>
      <w:r w:rsidRPr="00346FCF">
        <w:rPr>
          <w:rFonts w:ascii="Arial" w:eastAsia="Times New Roman" w:hAnsi="Arial" w:cs="Arial"/>
          <w:color w:val="888899"/>
          <w:sz w:val="15"/>
          <w:szCs w:val="15"/>
        </w:rPr>
        <w:t>Просмотров: 2588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b/>
          <w:bCs/>
          <w:color w:val="444455"/>
          <w:sz w:val="18"/>
        </w:rPr>
        <w:t>Федеральные, региональные, документы по профилактике суицидального поведения в ОУ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 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b/>
          <w:bCs/>
          <w:color w:val="444455"/>
          <w:sz w:val="18"/>
        </w:rPr>
        <w:t>Федеральные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1.</w:t>
      </w:r>
      <w:hyperlink r:id="rId5" w:history="1">
        <w:r w:rsidRPr="00346FCF">
          <w:rPr>
            <w:rFonts w:ascii="Arial" w:eastAsia="Times New Roman" w:hAnsi="Arial" w:cs="Arial"/>
            <w:color w:val="6666CC"/>
            <w:sz w:val="18"/>
          </w:rPr>
          <w:t> </w:t>
        </w:r>
        <w:proofErr w:type="gramStart"/>
        <w:r w:rsidRPr="00346FCF">
          <w:rPr>
            <w:rFonts w:ascii="Arial" w:eastAsia="Times New Roman" w:hAnsi="Arial" w:cs="Arial"/>
            <w:color w:val="6666CC"/>
            <w:sz w:val="18"/>
          </w:rPr>
          <w:t>ФЗ №120 от 24.06.1999г. "Об основах системы профилактики безнадзорности и правонарушений несовершеннолетних"</w:t>
        </w:r>
      </w:hyperlink>
      <w:r w:rsidRPr="00346FCF">
        <w:rPr>
          <w:rFonts w:ascii="Arial" w:eastAsia="Times New Roman" w:hAnsi="Arial" w:cs="Arial"/>
          <w:color w:val="444455"/>
          <w:sz w:val="18"/>
          <w:szCs w:val="18"/>
        </w:rPr>
        <w:t> (с изменениями и дополнениями от 07.06.2017г.</w:t>
      </w:r>
      <w:proofErr w:type="gramEnd"/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2.</w:t>
      </w:r>
      <w:hyperlink r:id="rId6" w:history="1">
        <w:r w:rsidRPr="00346FCF">
          <w:rPr>
            <w:rFonts w:ascii="Arial" w:eastAsia="Times New Roman" w:hAnsi="Arial" w:cs="Arial"/>
            <w:color w:val="6666CC"/>
            <w:sz w:val="18"/>
          </w:rPr>
          <w:t> Конституция РФ (</w:t>
        </w:r>
      </w:hyperlink>
      <w:r w:rsidRPr="00346FCF">
        <w:rPr>
          <w:rFonts w:ascii="Arial" w:eastAsia="Times New Roman" w:hAnsi="Arial" w:cs="Arial"/>
          <w:color w:val="444455"/>
          <w:sz w:val="18"/>
          <w:szCs w:val="18"/>
        </w:rPr>
        <w:t>с изменениями и дополнениями от 21.07.2014г.)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3. </w:t>
      </w:r>
      <w:hyperlink r:id="rId7" w:history="1">
        <w:r w:rsidRPr="00346FCF">
          <w:rPr>
            <w:rFonts w:ascii="Arial" w:eastAsia="Times New Roman" w:hAnsi="Arial" w:cs="Arial"/>
            <w:color w:val="6666CC"/>
            <w:sz w:val="18"/>
          </w:rPr>
          <w:t>Конвенция о правах ребенка 1989г.</w:t>
        </w:r>
      </w:hyperlink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4. </w:t>
      </w:r>
      <w:hyperlink r:id="rId8" w:history="1">
        <w:r w:rsidRPr="00346FCF">
          <w:rPr>
            <w:rFonts w:ascii="Arial" w:eastAsia="Times New Roman" w:hAnsi="Arial" w:cs="Arial"/>
            <w:color w:val="6666CC"/>
            <w:sz w:val="18"/>
          </w:rPr>
          <w:t>Семейный кодекс РФ </w:t>
        </w:r>
      </w:hyperlink>
      <w:r w:rsidRPr="00346FCF">
        <w:rPr>
          <w:rFonts w:ascii="Arial" w:eastAsia="Times New Roman" w:hAnsi="Arial" w:cs="Arial"/>
          <w:color w:val="444455"/>
          <w:sz w:val="18"/>
          <w:szCs w:val="18"/>
        </w:rPr>
        <w:t>(с изменениями от 29.12.2017г.)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5. </w:t>
      </w:r>
      <w:hyperlink r:id="rId9" w:history="1">
        <w:r w:rsidRPr="00346FCF">
          <w:rPr>
            <w:rFonts w:ascii="Arial" w:eastAsia="Times New Roman" w:hAnsi="Arial" w:cs="Arial"/>
            <w:color w:val="6666CC"/>
            <w:sz w:val="18"/>
          </w:rPr>
          <w:t>Декларация принципов толерантности ООН и ЮНЕСКО 1995г.</w:t>
        </w:r>
      </w:hyperlink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6. </w:t>
      </w:r>
      <w:hyperlink r:id="rId10" w:history="1">
        <w:r w:rsidRPr="00346FCF">
          <w:rPr>
            <w:rFonts w:ascii="Arial" w:eastAsia="Times New Roman" w:hAnsi="Arial" w:cs="Arial"/>
            <w:color w:val="6666CC"/>
            <w:sz w:val="18"/>
          </w:rPr>
          <w:t>Федеральный закон РФ от 29.12.2012г. №273-ФЗ "Об образовании в РФ"</w:t>
        </w:r>
      </w:hyperlink>
      <w:r w:rsidRPr="00346FCF">
        <w:rPr>
          <w:rFonts w:ascii="Arial" w:eastAsia="Times New Roman" w:hAnsi="Arial" w:cs="Arial"/>
          <w:color w:val="444455"/>
          <w:sz w:val="18"/>
          <w:szCs w:val="18"/>
        </w:rPr>
        <w:t> (с изменениями от 29.12.2017г.)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7. </w:t>
      </w:r>
      <w:hyperlink r:id="rId11" w:history="1">
        <w:r w:rsidRPr="00346FCF">
          <w:rPr>
            <w:rFonts w:ascii="Arial" w:eastAsia="Times New Roman" w:hAnsi="Arial" w:cs="Arial"/>
            <w:color w:val="6666CC"/>
            <w:sz w:val="18"/>
          </w:rPr>
          <w:t xml:space="preserve">Приказ Президента РФ №690 от 9.06.2010г. "Об утверждении Стратегии государственной </w:t>
        </w:r>
        <w:proofErr w:type="spellStart"/>
        <w:r w:rsidRPr="00346FCF">
          <w:rPr>
            <w:rFonts w:ascii="Arial" w:eastAsia="Times New Roman" w:hAnsi="Arial" w:cs="Arial"/>
            <w:color w:val="6666CC"/>
            <w:sz w:val="18"/>
          </w:rPr>
          <w:t>антинаркотической</w:t>
        </w:r>
        <w:proofErr w:type="spellEnd"/>
        <w:r w:rsidRPr="00346FCF">
          <w:rPr>
            <w:rFonts w:ascii="Arial" w:eastAsia="Times New Roman" w:hAnsi="Arial" w:cs="Arial"/>
            <w:color w:val="6666CC"/>
            <w:sz w:val="18"/>
          </w:rPr>
          <w:t xml:space="preserve"> политики РФ до 2020 года"</w:t>
        </w:r>
      </w:hyperlink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8. </w:t>
      </w:r>
      <w:hyperlink r:id="rId12" w:history="1">
        <w:r w:rsidRPr="00346FCF">
          <w:rPr>
            <w:rFonts w:ascii="Arial" w:eastAsia="Times New Roman" w:hAnsi="Arial" w:cs="Arial"/>
            <w:color w:val="6666CC"/>
            <w:sz w:val="18"/>
          </w:rPr>
          <w:t xml:space="preserve">Приказ Министерства образования и науки РФ №619 от 28.02.2000 года "О концепции профилактики злоупотребления </w:t>
        </w:r>
        <w:proofErr w:type="spellStart"/>
        <w:r w:rsidRPr="00346FCF">
          <w:rPr>
            <w:rFonts w:ascii="Arial" w:eastAsia="Times New Roman" w:hAnsi="Arial" w:cs="Arial"/>
            <w:color w:val="6666CC"/>
            <w:sz w:val="18"/>
          </w:rPr>
          <w:t>психоактивными</w:t>
        </w:r>
        <w:proofErr w:type="spellEnd"/>
        <w:r w:rsidRPr="00346FCF">
          <w:rPr>
            <w:rFonts w:ascii="Arial" w:eastAsia="Times New Roman" w:hAnsi="Arial" w:cs="Arial"/>
            <w:color w:val="6666CC"/>
            <w:sz w:val="18"/>
          </w:rPr>
          <w:t xml:space="preserve"> веществами в образовательной среде"</w:t>
        </w:r>
      </w:hyperlink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9. </w:t>
      </w:r>
      <w:hyperlink r:id="rId13" w:history="1">
        <w:r w:rsidRPr="00346FCF">
          <w:rPr>
            <w:rFonts w:ascii="Arial" w:eastAsia="Times New Roman" w:hAnsi="Arial" w:cs="Arial"/>
            <w:color w:val="6666CC"/>
            <w:sz w:val="18"/>
          </w:rPr>
          <w:t xml:space="preserve">Письмо Министерства образования и науки РФ от 5.09.2011г. №МД-1197/06 "О концепции профилактики употребления </w:t>
        </w:r>
        <w:proofErr w:type="spellStart"/>
        <w:r w:rsidRPr="00346FCF">
          <w:rPr>
            <w:rFonts w:ascii="Arial" w:eastAsia="Times New Roman" w:hAnsi="Arial" w:cs="Arial"/>
            <w:color w:val="6666CC"/>
            <w:sz w:val="18"/>
          </w:rPr>
          <w:t>психоактивных</w:t>
        </w:r>
        <w:proofErr w:type="spellEnd"/>
        <w:r w:rsidRPr="00346FCF">
          <w:rPr>
            <w:rFonts w:ascii="Arial" w:eastAsia="Times New Roman" w:hAnsi="Arial" w:cs="Arial"/>
            <w:color w:val="6666CC"/>
            <w:sz w:val="18"/>
          </w:rPr>
          <w:t xml:space="preserve"> веществ в образовательной среде" </w:t>
        </w:r>
      </w:hyperlink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b/>
          <w:bCs/>
          <w:color w:val="444455"/>
          <w:sz w:val="18"/>
        </w:rPr>
        <w:t>Региональные</w:t>
      </w:r>
    </w:p>
    <w:p w:rsidR="00346FCF" w:rsidRPr="00346FCF" w:rsidRDefault="00742F54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hyperlink r:id="rId14" w:history="1">
        <w:r w:rsidR="00346FCF" w:rsidRPr="00346FCF">
          <w:rPr>
            <w:rFonts w:ascii="Arial" w:eastAsia="Times New Roman" w:hAnsi="Arial" w:cs="Arial"/>
            <w:color w:val="6666CC"/>
            <w:sz w:val="18"/>
          </w:rPr>
          <w:t xml:space="preserve">Закон </w:t>
        </w:r>
        <w:r w:rsidR="002029A7">
          <w:rPr>
            <w:rFonts w:ascii="Arial" w:eastAsia="Times New Roman" w:hAnsi="Arial" w:cs="Arial"/>
            <w:color w:val="6666CC"/>
            <w:sz w:val="18"/>
          </w:rPr>
          <w:t xml:space="preserve">Республики Дагестан </w:t>
        </w:r>
        <w:r w:rsidR="00346FCF" w:rsidRPr="00346FCF">
          <w:rPr>
            <w:rFonts w:ascii="Arial" w:eastAsia="Times New Roman" w:hAnsi="Arial" w:cs="Arial"/>
            <w:color w:val="6666CC"/>
            <w:sz w:val="18"/>
          </w:rPr>
          <w:t xml:space="preserve"> "Об административных правонарушениях на территории Курганской области", о</w:t>
        </w:r>
      </w:hyperlink>
      <w:r w:rsidR="00346FCF" w:rsidRPr="00346FCF">
        <w:rPr>
          <w:rFonts w:ascii="Arial" w:eastAsia="Times New Roman" w:hAnsi="Arial" w:cs="Arial"/>
          <w:color w:val="444455"/>
          <w:sz w:val="18"/>
          <w:szCs w:val="18"/>
        </w:rPr>
        <w:t>т 20.11.2005г. №25 (с изменениями от 27.09.2017г.)</w:t>
      </w:r>
    </w:p>
    <w:p w:rsidR="00346FCF" w:rsidRPr="00346FCF" w:rsidRDefault="00346FCF" w:rsidP="00346F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b/>
          <w:bCs/>
          <w:color w:val="444455"/>
          <w:sz w:val="18"/>
        </w:rPr>
        <w:t>Документация в ОУ по профилактике суицидального поведения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1. Приказ руководителя ОУ "Об организации работы по профилактике суицидального поведения учащихся"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2. План организационно-методических мероприятий на год: с родителями, учащимися, педагогами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3. Планы работы педагога-психолога и социального педагога с разной категорией обучающихся, родителей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4. Наличие информации (базы данных) о различных группах риска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 xml:space="preserve">5. Наличие обработанных анкет, тестов, </w:t>
      </w:r>
      <w:proofErr w:type="spellStart"/>
      <w:r w:rsidRPr="00346FCF">
        <w:rPr>
          <w:rFonts w:ascii="Arial" w:eastAsia="Times New Roman" w:hAnsi="Arial" w:cs="Arial"/>
          <w:color w:val="444455"/>
          <w:sz w:val="18"/>
          <w:szCs w:val="18"/>
        </w:rPr>
        <w:t>опросников</w:t>
      </w:r>
      <w:proofErr w:type="spellEnd"/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6. Посещение уроков и мероприятий (ВШК)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7. Выходы в семьи учащихся и составление актов ЖБУ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8. Анонимное анкетирование, тестирование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9. Наличие советов, памяток, телефонов доверия в уголке психолога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10. Протоколы заседания Совета профилактики</w:t>
      </w:r>
    </w:p>
    <w:p w:rsidR="00346FCF" w:rsidRPr="00346FCF" w:rsidRDefault="00346FCF" w:rsidP="00346FCF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r w:rsidRPr="00346FCF">
        <w:rPr>
          <w:rFonts w:ascii="Arial" w:eastAsia="Times New Roman" w:hAnsi="Arial" w:cs="Arial"/>
          <w:color w:val="444455"/>
          <w:sz w:val="18"/>
          <w:szCs w:val="18"/>
        </w:rPr>
        <w:t>11. Протоколы заседаний, где рассматриваются вопросы по профилактике суицидального поведения несовершеннолетних</w:t>
      </w:r>
    </w:p>
    <w:p w:rsidR="00346FCF" w:rsidRPr="00346FCF" w:rsidRDefault="00742F54" w:rsidP="00346FCF">
      <w:pPr>
        <w:numPr>
          <w:ilvl w:val="0"/>
          <w:numId w:val="1"/>
        </w:numPr>
        <w:shd w:val="clear" w:color="auto" w:fill="FFFFFF"/>
        <w:spacing w:after="0" w:line="480" w:lineRule="atLeast"/>
        <w:ind w:left="240"/>
        <w:jc w:val="center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hyperlink r:id="rId15" w:history="1">
        <w:r w:rsidR="00346FCF" w:rsidRPr="00346FCF">
          <w:rPr>
            <w:rFonts w:ascii="Arial" w:eastAsia="Times New Roman" w:hAnsi="Arial" w:cs="Arial"/>
            <w:color w:val="6666CC"/>
            <w:sz w:val="18"/>
          </w:rPr>
          <w:t>&lt; Назад</w:t>
        </w:r>
      </w:hyperlink>
      <w:r w:rsidR="00346FCF" w:rsidRPr="00346FCF">
        <w:rPr>
          <w:rFonts w:ascii="Arial" w:eastAsia="Times New Roman" w:hAnsi="Arial" w:cs="Arial"/>
          <w:color w:val="444455"/>
          <w:sz w:val="18"/>
          <w:szCs w:val="18"/>
        </w:rPr>
        <w:t> </w:t>
      </w:r>
    </w:p>
    <w:p w:rsidR="00346FCF" w:rsidRPr="00346FCF" w:rsidRDefault="00742F54" w:rsidP="00346FCF">
      <w:pPr>
        <w:numPr>
          <w:ilvl w:val="0"/>
          <w:numId w:val="1"/>
        </w:numPr>
        <w:shd w:val="clear" w:color="auto" w:fill="FFFFFF"/>
        <w:spacing w:after="0" w:line="480" w:lineRule="atLeast"/>
        <w:ind w:left="240"/>
        <w:jc w:val="center"/>
        <w:textAlignment w:val="baseline"/>
        <w:rPr>
          <w:rFonts w:ascii="Arial" w:eastAsia="Times New Roman" w:hAnsi="Arial" w:cs="Arial"/>
          <w:color w:val="444455"/>
          <w:sz w:val="18"/>
          <w:szCs w:val="18"/>
        </w:rPr>
      </w:pPr>
      <w:hyperlink r:id="rId16" w:history="1">
        <w:r w:rsidR="00346FCF" w:rsidRPr="00346FCF">
          <w:rPr>
            <w:rFonts w:ascii="Arial" w:eastAsia="Times New Roman" w:hAnsi="Arial" w:cs="Arial"/>
            <w:color w:val="6666CC"/>
            <w:sz w:val="18"/>
          </w:rPr>
          <w:t>Вперёд &gt;</w:t>
        </w:r>
      </w:hyperlink>
    </w:p>
    <w:p w:rsidR="00856359" w:rsidRDefault="00856359"/>
    <w:sectPr w:rsidR="00856359" w:rsidSect="0074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350D"/>
    <w:multiLevelType w:val="multilevel"/>
    <w:tmpl w:val="74EC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FCF"/>
    <w:rsid w:val="002029A7"/>
    <w:rsid w:val="00346FCF"/>
    <w:rsid w:val="00742F54"/>
    <w:rsid w:val="00856359"/>
    <w:rsid w:val="00E0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54"/>
  </w:style>
  <w:style w:type="paragraph" w:styleId="2">
    <w:name w:val="heading 2"/>
    <w:basedOn w:val="a"/>
    <w:link w:val="20"/>
    <w:uiPriority w:val="9"/>
    <w:qFormat/>
    <w:rsid w:val="00346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F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4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6FCF"/>
    <w:rPr>
      <w:b/>
      <w:bCs/>
    </w:rPr>
  </w:style>
  <w:style w:type="character" w:styleId="a5">
    <w:name w:val="Hyperlink"/>
    <w:basedOn w:val="a0"/>
    <w:uiPriority w:val="99"/>
    <w:semiHidden/>
    <w:unhideWhenUsed/>
    <w:rsid w:val="00346F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517" TargetMode="External"/><Relationship Id="rId13" Type="http://schemas.openxmlformats.org/officeDocument/2006/relationships/hyperlink" Target="http://docs.cntd.ru/document/90230809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9019404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.dalmatovo.ru/psixolog/626-edinyj-obshcherossijskij-telefon-dover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www.rg.ru/2010/06/15/strategiya-dok.html" TargetMode="External"/><Relationship Id="rId5" Type="http://schemas.openxmlformats.org/officeDocument/2006/relationships/hyperlink" Target="http://base.garant.ru/12116087/" TargetMode="External"/><Relationship Id="rId15" Type="http://schemas.openxmlformats.org/officeDocument/2006/relationships/hyperlink" Target="https://edu.dalmatovo.ru/psixolog/767-innovatsionnye-tekhnologii-sotsialno-pedagogicheskoj-podderzhki-i-dukhovno-nravstvennogo-obrazovaniya-detej-i-molodezhi.html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declarations/toleranc" TargetMode="External"/><Relationship Id="rId14" Type="http://schemas.openxmlformats.org/officeDocument/2006/relationships/hyperlink" Target="http://docs.cntd.ru/document/804991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2019-01-11T05:13:00Z</dcterms:created>
  <dcterms:modified xsi:type="dcterms:W3CDTF">2019-01-11T06:36:00Z</dcterms:modified>
</cp:coreProperties>
</file>