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Дорожная безопасность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proofErr w:type="gram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Актуальную информацию для родителей (законных представителей) обучаемых и педагогов о проводимых мероприятиях по профилактике детского дорожно-транспортного травматизма, достигнутых показателях на конкурсах и соревнованиях, сведения о работе отряда ЮИД, информацию о состоянии аварийности в Красногвардейском районе за месяц и другую актуальную информацию по вопросам безопасности дорожного движения можно узнать на данной странице сайта школы и в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блоге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fldChar w:fldCharType="begin"/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instrText xml:space="preserve"> HYPERLINK "http://shkola499.ru/blog/blog_dorozhnaja_bezopasnost/1-0-46" </w:instrText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fldChar w:fldCharType="separate"/>
      </w:r>
      <w:r w:rsidRPr="0041463B"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  <w:t> «Дорожная безопасность»</w:t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fldChar w:fldCharType="end"/>
      </w:r>
      <w:proofErr w:type="gramEnd"/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3200400" cy="3406140"/>
            <wp:effectExtent l="19050" t="0" r="0" b="0"/>
            <wp:docPr id="1" name="Рисунок 1" descr="http://shkola499.ru/avatar/00/7802390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499.ru/avatar/00/7802390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Чтобы с вами не случилась беда на дороге, соблюдайте Правила дорожного движения. Разработайте и изучите самый короткий и безопасный путь в школу!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переходите дорогу перед близко движущимся транспортом - это всегда опасно. Помните, что мгновенно остановить автомобиль невозможно.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При переходе дороги пользуйтесь подземными переходами, пешеходными дорожками и переходите улицу только на зелёный разрешающий сигнал светофора.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Не устраивайте игр возле проезжей части, не выезжайте на проезжую часть на роликах,  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скейтах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, а так же на мопедах и скутерах, если у вас нет водительских прав.</w:t>
      </w:r>
    </w:p>
    <w:p w:rsidR="0041463B" w:rsidRPr="0041463B" w:rsidRDefault="0041463B" w:rsidP="0041463B">
      <w:pPr>
        <w:numPr>
          <w:ilvl w:val="0"/>
          <w:numId w:val="1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 Если вам трудно перейти проезжую часть улицы с интенсивным движением транспорта, обязательно обратитесь за помощью к взрослым.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  </w:t>
      </w: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 Ваша безопасность зависит от соблюдения простых правил: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перебегайте дорогу перед близко идущим транспортом;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выходите неожиданно из-за стоящего транспорта;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устраиваете игр у проезжей части;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не выезжайте на оживлённые магистрали на вел</w:t>
      </w:r>
      <w:proofErr w:type="gram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о-</w:t>
      </w:r>
      <w:proofErr w:type="gram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,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мототехнике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;</w:t>
      </w:r>
    </w:p>
    <w:p w:rsidR="0041463B" w:rsidRPr="0041463B" w:rsidRDefault="0041463B" w:rsidP="0041463B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при выходе из ЛЮБОГО МАРШРУТНОГО ТРАНСПОРТА (будь то трамвай, троллейбус или автобус), если необходимо перейти на противоположную сторону проезжей части, нельзя обходить его ни спереди, ни сзади. </w:t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br/>
        <w:t>В этом случае следует дойти до ближайшего пешеходного перехода, а если его нет, подождать, пока транспортное средство отъедет от остановки 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    Соблюдение Правил дорожного движения поможет сохранить вам жизнь и здоровье!</w:t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Правила Дорожного Движения для детей в картинках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(</w:t>
      </w:r>
      <w:proofErr w:type="spellStart"/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кликайте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по фото для увеличения изображения)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lastRenderedPageBreak/>
        <w:drawing>
          <wp:inline distT="0" distB="0" distL="0" distR="0">
            <wp:extent cx="6667500" cy="4533900"/>
            <wp:effectExtent l="19050" t="0" r="0" b="0"/>
            <wp:docPr id="2" name="Рисунок 2" descr="http://shkola499.ru/_si/2/s63090988.jpg">
              <a:hlinkClick xmlns:a="http://schemas.openxmlformats.org/drawingml/2006/main" r:id="rId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499.ru/_si/2/s63090988.jpg">
                      <a:hlinkClick r:id="rId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6667500" cy="4564380"/>
            <wp:effectExtent l="19050" t="0" r="0" b="0"/>
            <wp:docPr id="3" name="Рисунок 3" descr="http://shkola499.ru/_si/2/s10729593.jpg">
              <a:hlinkClick xmlns:a="http://schemas.openxmlformats.org/drawingml/2006/main" r:id="rId9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a499.ru/_si/2/s10729593.jpg">
                      <a:hlinkClick r:id="rId9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lastRenderedPageBreak/>
        <w:drawing>
          <wp:inline distT="0" distB="0" distL="0" distR="0">
            <wp:extent cx="6667500" cy="4518660"/>
            <wp:effectExtent l="19050" t="0" r="0" b="0"/>
            <wp:docPr id="4" name="Рисунок 4" descr="http://shkola499.ru/_si/2/s09651373.jpg">
              <a:hlinkClick xmlns:a="http://schemas.openxmlformats.org/drawingml/2006/main" r:id="rId11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499.ru/_si/2/s09651373.jpg">
                      <a:hlinkClick r:id="rId11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5715000" cy="4076700"/>
            <wp:effectExtent l="19050" t="0" r="0" b="0"/>
            <wp:docPr id="5" name="Рисунок 5" descr="http://shkola499.ru/_si/2/s13991362.jpg">
              <a:hlinkClick xmlns:a="http://schemas.openxmlformats.org/drawingml/2006/main" r:id="rId13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kola499.ru/_si/2/s13991362.jpg">
                      <a:hlinkClick r:id="rId13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Правила перевозки детей в личном автотранспорте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lastRenderedPageBreak/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inline distT="0" distB="0" distL="0" distR="0">
            <wp:extent cx="5715000" cy="2857500"/>
            <wp:effectExtent l="19050" t="0" r="0" b="0"/>
            <wp:docPr id="6" name="Рисунок 6" descr="http://shkola499.ru/_si/2/s96642900.jpg">
              <a:hlinkClick xmlns:a="http://schemas.openxmlformats.org/drawingml/2006/main" r:id="rId1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hkola499.ru/_si/2/s96642900.jpg">
                      <a:hlinkClick r:id="rId1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Перевозка детей допускается при условии обеспечения их безопасности с учетом особенностей конструкции транспортного средства. 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 Запрещается перевозить детей до 12-летнего возраста на заднем сиденье мотоцикла.</w:t>
      </w:r>
    </w:p>
    <w:p w:rsidR="0041463B" w:rsidRPr="0041463B" w:rsidRDefault="0041463B" w:rsidP="0041463B">
      <w:pPr>
        <w:spacing w:before="36" w:after="36" w:line="240" w:lineRule="auto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Давайте разберемся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что-же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такое "специальное удерживающее устройство" ГОСТ </w:t>
      </w:r>
      <w:proofErr w:type="gram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</w:t>
      </w:r>
      <w:proofErr w:type="gram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41.44—2005 утвержден приказом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Ростехрегулирования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№ 318-ст от 20.12.2005 года с датой введения в действие с 1 января 2007 года. ГОСТ гласит: </w:t>
      </w:r>
    </w:p>
    <w:p w:rsidR="0041463B" w:rsidRPr="0041463B" w:rsidRDefault="0041463B" w:rsidP="0041463B">
      <w:pPr>
        <w:spacing w:before="36" w:after="36" w:line="240" w:lineRule="auto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Детская удерживающая система (удерживающее устройство) (</w:t>
      </w:r>
      <w:proofErr w:type="spellStart"/>
      <w:proofErr w:type="gramStart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с</w:t>
      </w:r>
      <w:proofErr w:type="gram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hild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 xml:space="preserve"> </w:t>
      </w:r>
      <w:proofErr w:type="spellStart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restraint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 xml:space="preserve"> </w:t>
      </w:r>
      <w:proofErr w:type="spellStart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systems</w:t>
      </w:r>
      <w:proofErr w:type="spellEnd"/>
      <w:r w:rsidRPr="0041463B">
        <w:rPr>
          <w:rFonts w:ascii="Times New Roman" w:eastAsia="Times New Roman" w:hAnsi="Times New Roman" w:cs="Times New Roman"/>
          <w:b/>
          <w:bCs/>
          <w:color w:val="353333"/>
          <w:sz w:val="28"/>
          <w:szCs w:val="28"/>
          <w:lang w:eastAsia="ru-RU"/>
        </w:rPr>
        <w:t>)</w:t>
      </w: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противоударного</w:t>
      </w:r>
      <w:proofErr w:type="spellEnd"/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подвижного его тела.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lastRenderedPageBreak/>
        <w:drawing>
          <wp:inline distT="0" distB="0" distL="0" distR="0">
            <wp:extent cx="5715000" cy="3078480"/>
            <wp:effectExtent l="19050" t="0" r="0" b="0"/>
            <wp:docPr id="7" name="Рисунок 7" descr="http://shkola499.ru/_si/2/s09203963.jpg">
              <a:hlinkClick xmlns:a="http://schemas.openxmlformats.org/drawingml/2006/main" r:id="rId17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kola499.ru/_si/2/s09203963.jpg">
                      <a:hlinkClick r:id="rId17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  <w:t> </w:t>
      </w:r>
    </w:p>
    <w:p w:rsidR="0041463B" w:rsidRPr="0041463B" w:rsidRDefault="0041463B" w:rsidP="0041463B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41463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План безопасного маршрута к школе </w:t>
      </w:r>
    </w:p>
    <w:p w:rsidR="005A1075" w:rsidRPr="0041463B" w:rsidRDefault="0041463B">
      <w:pPr>
        <w:rPr>
          <w:rFonts w:ascii="Times New Roman" w:hAnsi="Times New Roman" w:cs="Times New Roman"/>
          <w:sz w:val="28"/>
          <w:szCs w:val="28"/>
        </w:rPr>
      </w:pPr>
    </w:p>
    <w:sectPr w:rsidR="005A1075" w:rsidRPr="0041463B" w:rsidSect="0092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467"/>
    <w:multiLevelType w:val="multilevel"/>
    <w:tmpl w:val="4AE6EE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2C13305"/>
    <w:multiLevelType w:val="multilevel"/>
    <w:tmpl w:val="FE081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63B"/>
    <w:rsid w:val="000336B7"/>
    <w:rsid w:val="0041463B"/>
    <w:rsid w:val="00926522"/>
    <w:rsid w:val="00DE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63B"/>
    <w:rPr>
      <w:b/>
      <w:bCs/>
    </w:rPr>
  </w:style>
  <w:style w:type="character" w:styleId="a5">
    <w:name w:val="Hyperlink"/>
    <w:basedOn w:val="a0"/>
    <w:uiPriority w:val="99"/>
    <w:semiHidden/>
    <w:unhideWhenUsed/>
    <w:rsid w:val="004146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hkola499.ru/_si/2/13991362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shkola499.ru/_si/2/63090988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hkola499.ru/_si/2/0920396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hkola499.ru/_si/2/09651373.jpg" TargetMode="External"/><Relationship Id="rId5" Type="http://schemas.openxmlformats.org/officeDocument/2006/relationships/hyperlink" Target="http://shkola499.ru/blog/blog_dorozhnaja_bezopasnost/1-0-46" TargetMode="External"/><Relationship Id="rId15" Type="http://schemas.openxmlformats.org/officeDocument/2006/relationships/hyperlink" Target="http://shkola499.ru/_si/2/96642900.pn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hkola499.ru/_si/2/1072959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2020-05-13T11:12:00Z</dcterms:created>
  <dcterms:modified xsi:type="dcterms:W3CDTF">2020-05-13T11:20:00Z</dcterms:modified>
</cp:coreProperties>
</file>